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47F" w:rsidRDefault="0019486D">
      <w:bookmarkStart w:id="0" w:name="_GoBack"/>
      <w:r>
        <w:rPr>
          <w:rFonts w:ascii="-webkit-standard" w:eastAsia="Times New Roman" w:hAnsi="-webkit-standard" w:cs="Times New Roman"/>
          <w:b/>
          <w:bCs/>
          <w:noProof/>
          <w:color w:val="000000"/>
          <w:sz w:val="27"/>
          <w:szCs w:val="27"/>
          <w:lang w:eastAsia="nl-NL"/>
        </w:rPr>
        <w:drawing>
          <wp:anchor distT="0" distB="0" distL="114300" distR="114300" simplePos="0" relativeHeight="251661312" behindDoc="1" locked="0" layoutInCell="1" allowOverlap="1" wp14:anchorId="6D7B07B2">
            <wp:simplePos x="0" y="0"/>
            <wp:positionH relativeFrom="column">
              <wp:posOffset>-2661674</wp:posOffset>
            </wp:positionH>
            <wp:positionV relativeFrom="paragraph">
              <wp:posOffset>-884250</wp:posOffset>
            </wp:positionV>
            <wp:extent cx="10957447" cy="10699955"/>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ekjes en vlekjesIMG_0047.jpg"/>
                    <pic:cNvPicPr/>
                  </pic:nvPicPr>
                  <pic:blipFill>
                    <a:blip r:embed="rId6">
                      <a:alphaModFix amt="30000"/>
                      <a:extLst>
                        <a:ext uri="{28A0092B-C50C-407E-A947-70E740481C1C}">
                          <a14:useLocalDpi xmlns:a14="http://schemas.microsoft.com/office/drawing/2010/main" val="0"/>
                        </a:ext>
                      </a:extLst>
                    </a:blip>
                    <a:stretch>
                      <a:fillRect/>
                    </a:stretch>
                  </pic:blipFill>
                  <pic:spPr>
                    <a:xfrm>
                      <a:off x="0" y="0"/>
                      <a:ext cx="10957447" cy="10699955"/>
                    </a:xfrm>
                    <a:prstGeom prst="rect">
                      <a:avLst/>
                    </a:prstGeom>
                    <a:effectLst/>
                  </pic:spPr>
                </pic:pic>
              </a:graphicData>
            </a:graphic>
            <wp14:sizeRelH relativeFrom="page">
              <wp14:pctWidth>0</wp14:pctWidth>
            </wp14:sizeRelH>
            <wp14:sizeRelV relativeFrom="page">
              <wp14:pctHeight>0</wp14:pctHeight>
            </wp14:sizeRelV>
          </wp:anchor>
        </w:drawing>
      </w:r>
      <w:bookmarkEnd w:id="0"/>
      <w:r w:rsidR="00D0647F">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-287614</wp:posOffset>
            </wp:positionV>
            <wp:extent cx="3266767" cy="1332867"/>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db15b0ae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6767" cy="1332867"/>
                    </a:xfrm>
                    <a:prstGeom prst="rect">
                      <a:avLst/>
                    </a:prstGeom>
                  </pic:spPr>
                </pic:pic>
              </a:graphicData>
            </a:graphic>
            <wp14:sizeRelH relativeFrom="page">
              <wp14:pctWidth>0</wp14:pctWidth>
            </wp14:sizeRelH>
            <wp14:sizeRelV relativeFrom="page">
              <wp14:pctHeight>0</wp14:pctHeight>
            </wp14:sizeRelV>
          </wp:anchor>
        </w:drawing>
      </w:r>
    </w:p>
    <w:p w:rsidR="00D0647F" w:rsidRDefault="00D0647F"/>
    <w:p w:rsidR="00D0647F" w:rsidRDefault="00D0647F"/>
    <w:p w:rsidR="00D0647F" w:rsidRDefault="00D0647F"/>
    <w:p w:rsidR="00D0647F" w:rsidRDefault="00D0647F">
      <w:pPr>
        <w:rPr>
          <w:b/>
          <w:sz w:val="36"/>
        </w:rPr>
      </w:pPr>
    </w:p>
    <w:p w:rsidR="0019486D" w:rsidRPr="000E770E" w:rsidRDefault="0019486D" w:rsidP="0019486D">
      <w:pPr>
        <w:spacing w:before="100" w:beforeAutospacing="1" w:after="100" w:afterAutospacing="1"/>
        <w:outlineLvl w:val="1"/>
        <w:rPr>
          <w:rFonts w:eastAsia="Times New Roman" w:cs="Times New Roman"/>
          <w:b/>
          <w:bCs/>
          <w:color w:val="000000"/>
          <w:sz w:val="36"/>
          <w:szCs w:val="36"/>
          <w:lang w:eastAsia="nl-NL"/>
        </w:rPr>
      </w:pPr>
      <w:r w:rsidRPr="000E770E">
        <w:rPr>
          <w:rFonts w:eastAsia="Times New Roman" w:cs="Times New Roman"/>
          <w:b/>
          <w:bCs/>
          <w:color w:val="000000"/>
          <w:sz w:val="36"/>
          <w:szCs w:val="36"/>
          <w:lang w:eastAsia="nl-NL"/>
        </w:rPr>
        <w:t>Voor de ingreep</w:t>
      </w:r>
    </w:p>
    <w:p w:rsidR="000E770E" w:rsidRPr="000E770E" w:rsidRDefault="0019486D" w:rsidP="0019486D">
      <w:pPr>
        <w:spacing w:before="100" w:beforeAutospacing="1" w:after="100" w:afterAutospacing="1"/>
        <w:outlineLvl w:val="2"/>
        <w:rPr>
          <w:rFonts w:eastAsia="Times New Roman" w:cs="Times New Roman"/>
          <w:b/>
          <w:bCs/>
          <w:color w:val="000000"/>
          <w:sz w:val="27"/>
          <w:szCs w:val="27"/>
          <w:lang w:eastAsia="nl-NL"/>
        </w:rPr>
      </w:pPr>
      <w:r w:rsidRPr="000E770E">
        <w:rPr>
          <w:rFonts w:eastAsia="Times New Roman" w:cs="Times New Roman"/>
          <w:b/>
          <w:bCs/>
          <w:color w:val="000000"/>
          <w:sz w:val="27"/>
          <w:szCs w:val="27"/>
          <w:lang w:eastAsia="nl-NL"/>
        </w:rPr>
        <w:t>Voorbereidingen thuis</w:t>
      </w:r>
    </w:p>
    <w:p w:rsidR="0019486D" w:rsidRPr="000E770E" w:rsidRDefault="0019486D" w:rsidP="0019486D">
      <w:pPr>
        <w:numPr>
          <w:ilvl w:val="0"/>
          <w:numId w:val="1"/>
        </w:numPr>
        <w:spacing w:before="100" w:beforeAutospacing="1" w:after="100" w:afterAutospacing="1"/>
        <w:rPr>
          <w:rFonts w:eastAsia="Times New Roman" w:cs="Times New Roman"/>
          <w:color w:val="000000"/>
          <w:lang w:eastAsia="nl-NL"/>
        </w:rPr>
      </w:pPr>
      <w:r w:rsidRPr="000E770E">
        <w:rPr>
          <w:rFonts w:eastAsia="Times New Roman" w:cs="Times New Roman"/>
          <w:color w:val="000000"/>
          <w:lang w:eastAsia="nl-NL"/>
        </w:rPr>
        <w:t>Houd er bij het maken van de afspraak voor de ingreep rekening mee dat je tot twee weken na de ingreep niet mag zwemmen en plan jouw afspraak bij voorkeur niet kort voor een vakantie. </w:t>
      </w:r>
    </w:p>
    <w:p w:rsidR="0019486D" w:rsidRPr="000E770E" w:rsidRDefault="0019486D" w:rsidP="0019486D">
      <w:pPr>
        <w:numPr>
          <w:ilvl w:val="0"/>
          <w:numId w:val="1"/>
        </w:numPr>
        <w:spacing w:before="100" w:beforeAutospacing="1" w:after="100" w:afterAutospacing="1"/>
        <w:rPr>
          <w:rFonts w:eastAsia="Times New Roman" w:cs="Times New Roman"/>
          <w:color w:val="000000"/>
          <w:lang w:eastAsia="nl-NL"/>
        </w:rPr>
      </w:pPr>
      <w:r w:rsidRPr="000E770E">
        <w:rPr>
          <w:rFonts w:eastAsia="Times New Roman" w:cs="Times New Roman"/>
          <w:color w:val="000000"/>
          <w:lang w:eastAsia="nl-NL"/>
        </w:rPr>
        <w:t>Zorg dat je paracetamol in huis hebt voor als je pijn krijgt na de ingreep. Paracetamol is verkrijgbaar bij drogist en apotheek. </w:t>
      </w:r>
    </w:p>
    <w:p w:rsidR="0019486D" w:rsidRPr="000E770E" w:rsidRDefault="0019486D" w:rsidP="0019486D">
      <w:pPr>
        <w:numPr>
          <w:ilvl w:val="0"/>
          <w:numId w:val="1"/>
        </w:numPr>
        <w:spacing w:before="100" w:beforeAutospacing="1" w:after="100" w:afterAutospacing="1"/>
        <w:rPr>
          <w:rFonts w:eastAsia="Times New Roman" w:cs="Times New Roman"/>
          <w:color w:val="000000"/>
          <w:lang w:eastAsia="nl-NL"/>
        </w:rPr>
      </w:pPr>
      <w:r w:rsidRPr="000E770E">
        <w:rPr>
          <w:rFonts w:eastAsia="Times New Roman" w:cs="Times New Roman"/>
          <w:color w:val="000000"/>
          <w:lang w:eastAsia="nl-NL"/>
        </w:rPr>
        <w:t>Zorg dat je verband materiaal in huis heeft om eventueel zelf nog een keer het verband opnieuw aan te brengen. Bijvoorbeeld wat gaasjes. Deze hoeven niet steriel te zijn.</w:t>
      </w:r>
    </w:p>
    <w:p w:rsidR="0019486D" w:rsidRPr="000E770E" w:rsidRDefault="0019486D" w:rsidP="0019486D">
      <w:pPr>
        <w:numPr>
          <w:ilvl w:val="0"/>
          <w:numId w:val="1"/>
        </w:numPr>
        <w:spacing w:before="100" w:beforeAutospacing="1" w:after="100" w:afterAutospacing="1"/>
        <w:rPr>
          <w:rFonts w:eastAsia="Times New Roman" w:cs="Times New Roman"/>
          <w:color w:val="000000"/>
          <w:lang w:eastAsia="nl-NL"/>
        </w:rPr>
      </w:pPr>
      <w:r w:rsidRPr="000E770E">
        <w:rPr>
          <w:rFonts w:eastAsia="Times New Roman" w:cs="Times New Roman"/>
          <w:color w:val="000000"/>
          <w:lang w:eastAsia="nl-NL"/>
        </w:rPr>
        <w:t>Draag op de dag van de ingreep makkelijk zittende kleding zodat je de te behandelen plek eenvoudig kunt ontbloten en weer kunt bedekken.</w:t>
      </w:r>
    </w:p>
    <w:p w:rsidR="0019486D" w:rsidRPr="000E770E" w:rsidRDefault="0019486D" w:rsidP="0019486D">
      <w:pPr>
        <w:numPr>
          <w:ilvl w:val="0"/>
          <w:numId w:val="1"/>
        </w:numPr>
        <w:spacing w:before="100" w:beforeAutospacing="1" w:after="100" w:afterAutospacing="1"/>
        <w:rPr>
          <w:rFonts w:eastAsia="Times New Roman" w:cs="Times New Roman"/>
          <w:color w:val="000000"/>
          <w:lang w:eastAsia="nl-NL"/>
        </w:rPr>
      </w:pPr>
      <w:r w:rsidRPr="000E770E">
        <w:rPr>
          <w:rFonts w:eastAsia="Times New Roman" w:cs="Times New Roman"/>
          <w:color w:val="000000"/>
          <w:lang w:eastAsia="nl-NL"/>
        </w:rPr>
        <w:t>Houd er rekening mee dat na sommige behandelingen nog wat bloedvlekjes uit de schaafwondjes kunnen ontstaan. Kies kleding die daar eventueel tegen kan.</w:t>
      </w:r>
    </w:p>
    <w:p w:rsidR="0019486D" w:rsidRPr="000E770E" w:rsidRDefault="0019486D" w:rsidP="0019486D">
      <w:pPr>
        <w:numPr>
          <w:ilvl w:val="0"/>
          <w:numId w:val="1"/>
        </w:numPr>
        <w:spacing w:before="100" w:beforeAutospacing="1" w:after="100" w:afterAutospacing="1"/>
        <w:rPr>
          <w:rFonts w:eastAsia="Times New Roman" w:cs="Times New Roman"/>
          <w:color w:val="000000"/>
          <w:lang w:eastAsia="nl-NL"/>
        </w:rPr>
      </w:pPr>
      <w:r w:rsidRPr="000E770E">
        <w:rPr>
          <w:rFonts w:eastAsia="Times New Roman" w:cs="Times New Roman"/>
          <w:color w:val="000000"/>
          <w:lang w:eastAsia="nl-NL"/>
        </w:rPr>
        <w:t>Als de ingreep in het gezicht plaatsvindt, verzoeken wij jou op de dag van de ingreep geen make-up op te doen.</w:t>
      </w:r>
    </w:p>
    <w:p w:rsidR="0019486D" w:rsidRPr="000E770E" w:rsidRDefault="0019486D" w:rsidP="0019486D">
      <w:pPr>
        <w:numPr>
          <w:ilvl w:val="0"/>
          <w:numId w:val="1"/>
        </w:numPr>
        <w:spacing w:before="100" w:beforeAutospacing="1" w:after="100" w:afterAutospacing="1"/>
        <w:rPr>
          <w:rFonts w:eastAsia="Times New Roman" w:cs="Times New Roman"/>
          <w:color w:val="000000"/>
          <w:lang w:eastAsia="nl-NL"/>
        </w:rPr>
      </w:pPr>
      <w:r w:rsidRPr="000E770E">
        <w:rPr>
          <w:rFonts w:eastAsia="Times New Roman" w:cs="Times New Roman"/>
          <w:color w:val="000000"/>
          <w:lang w:eastAsia="nl-NL"/>
        </w:rPr>
        <w:t>Gebruik op de dag van de ingreep geen crème of bodylotion.</w:t>
      </w:r>
    </w:p>
    <w:p w:rsidR="0019486D" w:rsidRPr="000E770E" w:rsidRDefault="0019486D" w:rsidP="0019486D">
      <w:pPr>
        <w:numPr>
          <w:ilvl w:val="0"/>
          <w:numId w:val="1"/>
        </w:numPr>
        <w:spacing w:before="100" w:beforeAutospacing="1" w:after="100" w:afterAutospacing="1"/>
        <w:rPr>
          <w:rFonts w:eastAsia="Times New Roman" w:cs="Times New Roman"/>
          <w:color w:val="000000"/>
          <w:lang w:eastAsia="nl-NL"/>
        </w:rPr>
      </w:pPr>
      <w:r w:rsidRPr="000E770E">
        <w:rPr>
          <w:rFonts w:eastAsia="Times New Roman" w:cs="Times New Roman"/>
          <w:color w:val="000000"/>
          <w:lang w:eastAsia="nl-NL"/>
        </w:rPr>
        <w:t>Laat jouw sieraden thuis.</w:t>
      </w:r>
    </w:p>
    <w:p w:rsidR="0019486D" w:rsidRPr="000E770E" w:rsidRDefault="0019486D" w:rsidP="0019486D">
      <w:pPr>
        <w:numPr>
          <w:ilvl w:val="0"/>
          <w:numId w:val="1"/>
        </w:numPr>
        <w:spacing w:before="100" w:beforeAutospacing="1" w:after="100" w:afterAutospacing="1"/>
        <w:rPr>
          <w:rFonts w:eastAsia="Times New Roman" w:cs="Times New Roman"/>
          <w:color w:val="000000"/>
          <w:lang w:eastAsia="nl-NL"/>
        </w:rPr>
      </w:pPr>
      <w:r w:rsidRPr="000E770E">
        <w:rPr>
          <w:rFonts w:eastAsia="Times New Roman" w:cs="Times New Roman"/>
          <w:color w:val="000000"/>
          <w:lang w:eastAsia="nl-NL"/>
        </w:rPr>
        <w:t>Om de kans op complicaties te verkleinen en littekens zo mooi mogelijk te laten genezen, adviseren wij jou om rond de ingreep te stoppen met roken. Het liefst vier tot zes weken van tevoren en minstens vier weken erna. Roken vernauwt de bloedvaten en kan er voor zorgen dat de wond minder goed geneest of dat er een infectie optreedt. </w:t>
      </w:r>
    </w:p>
    <w:p w:rsidR="0019486D" w:rsidRPr="000E770E" w:rsidRDefault="0019486D" w:rsidP="0019486D">
      <w:pPr>
        <w:numPr>
          <w:ilvl w:val="0"/>
          <w:numId w:val="1"/>
        </w:numPr>
        <w:spacing w:before="100" w:beforeAutospacing="1" w:after="100" w:afterAutospacing="1"/>
        <w:rPr>
          <w:rFonts w:eastAsia="Times New Roman" w:cs="Times New Roman"/>
          <w:color w:val="000000"/>
          <w:lang w:eastAsia="nl-NL"/>
        </w:rPr>
      </w:pPr>
      <w:r w:rsidRPr="000E770E">
        <w:rPr>
          <w:rFonts w:eastAsia="Times New Roman" w:cs="Times New Roman"/>
          <w:color w:val="000000"/>
          <w:lang w:eastAsia="nl-NL"/>
        </w:rPr>
        <w:t>Als je een pacemaker of ICD heeft, meld dit dan bij jouw behandelend arts. </w:t>
      </w:r>
    </w:p>
    <w:p w:rsidR="0019486D" w:rsidRPr="000E770E" w:rsidRDefault="0019486D" w:rsidP="0019486D">
      <w:pPr>
        <w:numPr>
          <w:ilvl w:val="0"/>
          <w:numId w:val="1"/>
        </w:numPr>
        <w:spacing w:before="100" w:beforeAutospacing="1" w:after="100" w:afterAutospacing="1"/>
        <w:rPr>
          <w:rFonts w:eastAsia="Times New Roman" w:cs="Times New Roman"/>
          <w:color w:val="000000"/>
          <w:lang w:eastAsia="nl-NL"/>
        </w:rPr>
      </w:pPr>
      <w:r w:rsidRPr="000E770E">
        <w:rPr>
          <w:rFonts w:eastAsia="Times New Roman" w:cs="Times New Roman"/>
          <w:color w:val="000000"/>
          <w:lang w:eastAsia="nl-NL"/>
        </w:rPr>
        <w:t>Geef het aan als je overgevoelig bent voor pleisters. </w:t>
      </w:r>
    </w:p>
    <w:p w:rsidR="000E770E" w:rsidRDefault="0019486D" w:rsidP="000E770E">
      <w:pPr>
        <w:numPr>
          <w:ilvl w:val="0"/>
          <w:numId w:val="1"/>
        </w:numPr>
        <w:spacing w:before="100" w:beforeAutospacing="1" w:after="100" w:afterAutospacing="1"/>
        <w:rPr>
          <w:rFonts w:eastAsia="Times New Roman" w:cs="Times New Roman"/>
          <w:color w:val="000000"/>
          <w:lang w:eastAsia="nl-NL"/>
        </w:rPr>
      </w:pPr>
      <w:r w:rsidRPr="000E770E">
        <w:rPr>
          <w:rFonts w:eastAsia="Times New Roman" w:cs="Times New Roman"/>
          <w:color w:val="000000"/>
          <w:lang w:eastAsia="nl-NL"/>
        </w:rPr>
        <w:t>Je hoeft voor deze ingreep niet nuchter te zijn.</w:t>
      </w:r>
    </w:p>
    <w:p w:rsidR="000E770E" w:rsidRPr="000E770E" w:rsidRDefault="0019486D" w:rsidP="000E770E">
      <w:pPr>
        <w:pStyle w:val="Geenafstand"/>
        <w:rPr>
          <w:rFonts w:eastAsia="Times New Roman" w:cs="Times New Roman"/>
          <w:b/>
          <w:color w:val="000000"/>
          <w:lang w:eastAsia="nl-NL"/>
        </w:rPr>
      </w:pPr>
      <w:r w:rsidRPr="000E770E">
        <w:rPr>
          <w:b/>
          <w:lang w:eastAsia="nl-NL"/>
        </w:rPr>
        <w:t xml:space="preserve">Als je </w:t>
      </w:r>
      <w:proofErr w:type="spellStart"/>
      <w:r w:rsidRPr="000E770E">
        <w:rPr>
          <w:b/>
          <w:lang w:eastAsia="nl-NL"/>
        </w:rPr>
        <w:t>bloedverdunnende</w:t>
      </w:r>
      <w:proofErr w:type="spellEnd"/>
      <w:r w:rsidRPr="000E770E">
        <w:rPr>
          <w:b/>
          <w:lang w:eastAsia="nl-NL"/>
        </w:rPr>
        <w:t xml:space="preserve"> middelen gebruikt geldt het volgende: </w:t>
      </w:r>
    </w:p>
    <w:p w:rsidR="000E770E" w:rsidRDefault="000E770E" w:rsidP="000E770E">
      <w:pPr>
        <w:pStyle w:val="Geenafstand"/>
        <w:rPr>
          <w:lang w:eastAsia="nl-NL"/>
        </w:rPr>
      </w:pPr>
      <w:r>
        <w:rPr>
          <w:lang w:eastAsia="nl-NL"/>
        </w:rPr>
        <w:t>-</w:t>
      </w:r>
      <w:r w:rsidR="0019486D" w:rsidRPr="000E770E">
        <w:rPr>
          <w:lang w:eastAsia="nl-NL"/>
        </w:rPr>
        <w:t>Bij gebruik van Acenocoumarol: meld de datum van de ingreep bij de trombosedienst en geef aan dat de INR op betreffende datum tussen de 2 en 3 moet zijn. </w:t>
      </w:r>
    </w:p>
    <w:p w:rsidR="0019486D" w:rsidRPr="000E770E" w:rsidRDefault="0019486D" w:rsidP="000E770E">
      <w:pPr>
        <w:pStyle w:val="Geenafstand"/>
        <w:rPr>
          <w:rFonts w:eastAsia="Times New Roman" w:cs="Times New Roman"/>
          <w:color w:val="000000"/>
          <w:lang w:eastAsia="nl-NL"/>
        </w:rPr>
      </w:pPr>
      <w:r w:rsidRPr="000E770E">
        <w:rPr>
          <w:lang w:eastAsia="nl-NL"/>
        </w:rPr>
        <w:t>-Bij gebruik van acetylsalicylzuur (aspirine): u kunt in principe gewoon doorgaan met inname tenzij de arts u vraagt de inname te staken.</w:t>
      </w:r>
    </w:p>
    <w:p w:rsidR="000E770E" w:rsidRPr="000E770E" w:rsidRDefault="000E770E" w:rsidP="000E770E">
      <w:pPr>
        <w:spacing w:before="100" w:beforeAutospacing="1" w:after="100" w:afterAutospacing="1"/>
        <w:rPr>
          <w:rFonts w:eastAsia="Times New Roman" w:cs="Times New Roman"/>
          <w:color w:val="000000"/>
          <w:lang w:eastAsia="nl-NL"/>
        </w:rPr>
      </w:pPr>
      <w:r w:rsidRPr="000E770E">
        <w:rPr>
          <w:rFonts w:eastAsia="Times New Roman" w:cs="Times New Roman"/>
          <w:b/>
          <w:bCs/>
          <w:color w:val="000000"/>
          <w:lang w:eastAsia="nl-NL"/>
        </w:rPr>
        <w:t>Na de behandeling</w:t>
      </w:r>
      <w:r w:rsidRPr="000E770E">
        <w:rPr>
          <w:rFonts w:eastAsia="Times New Roman" w:cs="Times New Roman"/>
          <w:b/>
          <w:bCs/>
          <w:color w:val="000000"/>
          <w:lang w:eastAsia="nl-NL"/>
        </w:rPr>
        <w:t>:</w:t>
      </w:r>
    </w:p>
    <w:p w:rsidR="000E770E" w:rsidRPr="000E770E" w:rsidRDefault="000E770E" w:rsidP="000E770E">
      <w:pPr>
        <w:pStyle w:val="Geenafstand"/>
        <w:numPr>
          <w:ilvl w:val="0"/>
          <w:numId w:val="4"/>
        </w:numPr>
        <w:rPr>
          <w:lang w:eastAsia="nl-NL"/>
        </w:rPr>
      </w:pPr>
      <w:r w:rsidRPr="000E770E">
        <w:rPr>
          <w:lang w:eastAsia="nl-NL"/>
        </w:rPr>
        <w:t>voorzichtig jouw kleding aantrekken</w:t>
      </w:r>
    </w:p>
    <w:p w:rsidR="000E770E" w:rsidRPr="000E770E" w:rsidRDefault="000E770E" w:rsidP="000E770E">
      <w:pPr>
        <w:pStyle w:val="Geenafstand"/>
        <w:numPr>
          <w:ilvl w:val="0"/>
          <w:numId w:val="3"/>
        </w:numPr>
        <w:rPr>
          <w:lang w:eastAsia="nl-NL"/>
        </w:rPr>
      </w:pPr>
      <w:r w:rsidRPr="000E770E">
        <w:rPr>
          <w:lang w:eastAsia="nl-NL"/>
        </w:rPr>
        <w:t>voorzichtig de huid afdrogen, liever deppen</w:t>
      </w:r>
    </w:p>
    <w:p w:rsidR="000E770E" w:rsidRPr="000E770E" w:rsidRDefault="000E770E" w:rsidP="000E770E">
      <w:pPr>
        <w:pStyle w:val="Geenafstand"/>
        <w:numPr>
          <w:ilvl w:val="0"/>
          <w:numId w:val="4"/>
        </w:numPr>
        <w:rPr>
          <w:lang w:eastAsia="nl-NL"/>
        </w:rPr>
      </w:pPr>
      <w:r w:rsidRPr="000E770E">
        <w:rPr>
          <w:lang w:eastAsia="nl-NL"/>
        </w:rPr>
        <w:t>niet aan het korstje krabben</w:t>
      </w:r>
    </w:p>
    <w:p w:rsidR="0019486D" w:rsidRPr="0019486D" w:rsidRDefault="0019486D" w:rsidP="0019486D">
      <w:pPr>
        <w:spacing w:before="100" w:beforeAutospacing="1" w:after="100" w:afterAutospacing="1"/>
        <w:rPr>
          <w:rFonts w:ascii="-webkit-standard" w:eastAsia="Times New Roman" w:hAnsi="-webkit-standard" w:cs="Times New Roman"/>
          <w:color w:val="000000"/>
          <w:lang w:eastAsia="nl-NL"/>
        </w:rPr>
      </w:pPr>
      <w:r w:rsidRPr="0019486D">
        <w:rPr>
          <w:rFonts w:ascii="-webkit-standard" w:eastAsia="Times New Roman" w:hAnsi="-webkit-standard" w:cs="Times New Roman"/>
          <w:color w:val="000000"/>
          <w:lang w:eastAsia="nl-NL"/>
        </w:rPr>
        <w:lastRenderedPageBreak/>
        <w:t> </w:t>
      </w:r>
    </w:p>
    <w:p w:rsidR="00D0647F" w:rsidRPr="0019486D" w:rsidRDefault="00D0647F">
      <w:pPr>
        <w:rPr>
          <w:sz w:val="36"/>
          <w:szCs w:val="36"/>
        </w:rPr>
      </w:pPr>
    </w:p>
    <w:sectPr w:rsidR="00D0647F" w:rsidRPr="0019486D" w:rsidSect="004E4D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0086F"/>
    <w:multiLevelType w:val="hybridMultilevel"/>
    <w:tmpl w:val="7D6E759A"/>
    <w:lvl w:ilvl="0" w:tplc="E52C855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0E4891"/>
    <w:multiLevelType w:val="multilevel"/>
    <w:tmpl w:val="56D2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2B3A3D"/>
    <w:multiLevelType w:val="hybridMultilevel"/>
    <w:tmpl w:val="0484A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012B99"/>
    <w:multiLevelType w:val="multilevel"/>
    <w:tmpl w:val="B562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7F"/>
    <w:rsid w:val="000E770E"/>
    <w:rsid w:val="0019486D"/>
    <w:rsid w:val="001D0B9F"/>
    <w:rsid w:val="00493905"/>
    <w:rsid w:val="004E2A3C"/>
    <w:rsid w:val="004E4D5B"/>
    <w:rsid w:val="00570C3D"/>
    <w:rsid w:val="00897A10"/>
    <w:rsid w:val="00B20584"/>
    <w:rsid w:val="00C25151"/>
    <w:rsid w:val="00D0647F"/>
    <w:rsid w:val="00D35706"/>
    <w:rsid w:val="00E35A5E"/>
    <w:rsid w:val="00F64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3312"/>
  <w15:chartTrackingRefBased/>
  <w15:docId w15:val="{0704CBEB-93F1-E843-8F22-66B3800A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19486D"/>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9486D"/>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9486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9486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9486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0E770E"/>
    <w:rPr>
      <w:b/>
      <w:bCs/>
    </w:rPr>
  </w:style>
  <w:style w:type="paragraph" w:styleId="Geenafstand">
    <w:name w:val="No Spacing"/>
    <w:uiPriority w:val="1"/>
    <w:qFormat/>
    <w:rsid w:val="000E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240580">
      <w:bodyDiv w:val="1"/>
      <w:marLeft w:val="0"/>
      <w:marRight w:val="0"/>
      <w:marTop w:val="0"/>
      <w:marBottom w:val="0"/>
      <w:divBdr>
        <w:top w:val="none" w:sz="0" w:space="0" w:color="auto"/>
        <w:left w:val="none" w:sz="0" w:space="0" w:color="auto"/>
        <w:bottom w:val="none" w:sz="0" w:space="0" w:color="auto"/>
        <w:right w:val="none" w:sz="0" w:space="0" w:color="auto"/>
      </w:divBdr>
    </w:div>
    <w:div w:id="21457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0048-7461-F44B-BE22-32E6B468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310</Words>
  <Characters>1710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2020-02-04T15:33:00Z</cp:lastPrinted>
  <dcterms:created xsi:type="dcterms:W3CDTF">2020-03-10T09:52:00Z</dcterms:created>
  <dcterms:modified xsi:type="dcterms:W3CDTF">2020-03-10T12:49:00Z</dcterms:modified>
</cp:coreProperties>
</file>